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4EF3D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6"/>
        <w:tblW w:w="9813" w:type="dxa"/>
        <w:tblInd w:w="-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512"/>
        <w:gridCol w:w="888"/>
        <w:gridCol w:w="1323"/>
        <w:gridCol w:w="1005"/>
        <w:gridCol w:w="872"/>
        <w:gridCol w:w="947"/>
        <w:gridCol w:w="620"/>
        <w:gridCol w:w="1122"/>
        <w:gridCol w:w="1532"/>
      </w:tblGrid>
      <w:tr w14:paraId="2A082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379CF9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5D33B07E">
            <w:pPr>
              <w:spacing w:line="320" w:lineRule="exact"/>
              <w:jc w:val="center"/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03E87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探寻习近平同志指引科技创新的足迹系列报道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52F7277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60AA0D2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2A6A6409">
            <w:pPr>
              <w:spacing w:line="240" w:lineRule="exact"/>
              <w:ind w:firstLine="0" w:firstLineChars="0"/>
              <w:rPr>
                <w:rFonts w:hint="default" w:ascii="宋体" w:hAnsi="宋体" w:eastAsia="宋体" w:cs="宋体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  <w:lang w:val="en-US" w:eastAsia="zh-CN"/>
              </w:rPr>
              <w:t>重大主题报道（报纸）</w:t>
            </w:r>
          </w:p>
        </w:tc>
      </w:tr>
      <w:tr w14:paraId="1FAD5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4EEBFDE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73DDA66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3728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0A23F8D7">
            <w:pPr>
              <w:spacing w:line="24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2385；2389；2678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16CAC92C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65A6340D">
            <w:pPr>
              <w:spacing w:line="24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通讯</w:t>
            </w:r>
          </w:p>
        </w:tc>
      </w:tr>
      <w:tr w14:paraId="2DAB6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4322D79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728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1417144D">
            <w:pPr>
              <w:spacing w:line="380" w:lineRule="exact"/>
              <w:ind w:firstLine="56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00B7FA5C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7AEC15DC">
            <w:pPr>
              <w:spacing w:line="24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中文</w:t>
            </w:r>
          </w:p>
        </w:tc>
      </w:tr>
      <w:tr w14:paraId="7783C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53B454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6916154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51B45887">
            <w:pPr>
              <w:spacing w:line="24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  <w:lang w:val="en-US" w:eastAsia="zh-CN"/>
              </w:rPr>
              <w:t>集体（江耘、张盖伦、张毅力、朱虹、王延斌、陈汝健、张晔、金凤、罗云鹏、王禹涵）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26342AF7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35E0EBBF">
            <w:pPr>
              <w:spacing w:line="24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  <w:lang w:val="en-US" w:eastAsia="zh-CN"/>
              </w:rPr>
              <w:t>闫耀民、赵英淑、滕继濮</w:t>
            </w:r>
          </w:p>
        </w:tc>
      </w:tr>
      <w:tr w14:paraId="5087A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6879CE7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3BA98BC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741322C9">
            <w:pPr>
              <w:spacing w:line="260" w:lineRule="exact"/>
              <w:ind w:firstLine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  <w:t>科技日报社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44E7C611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5063FC7E">
            <w:pPr>
              <w:spacing w:line="260" w:lineRule="exact"/>
              <w:rPr>
                <w:rFonts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14FEAA8D">
            <w:pPr>
              <w:spacing w:line="24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科技日报</w:t>
            </w:r>
          </w:p>
        </w:tc>
      </w:tr>
      <w:tr w14:paraId="02BD9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exact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7FCD9F5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52D3101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3216" w:type="dxa"/>
            <w:gridSpan w:val="3"/>
            <w:tcBorders>
              <w:tl2br w:val="nil"/>
              <w:tr2bl w:val="nil"/>
            </w:tcBorders>
            <w:vAlign w:val="center"/>
          </w:tcPr>
          <w:p w14:paraId="559B2F06">
            <w:pPr>
              <w:spacing w:line="260" w:lineRule="exact"/>
              <w:ind w:firstLine="0"/>
              <w:rPr>
                <w:rFonts w:hint="default" w:ascii="方正仿宋_GB2312" w:hAnsi="仿宋" w:eastAsia="方正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  <w:t>要闻1版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3FBD877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发布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221" w:type="dxa"/>
            <w:gridSpan w:val="4"/>
            <w:tcBorders>
              <w:tl2br w:val="nil"/>
              <w:tr2bl w:val="nil"/>
            </w:tcBorders>
            <w:vAlign w:val="center"/>
          </w:tcPr>
          <w:p w14:paraId="0E6B60A1">
            <w:pPr>
              <w:spacing w:line="260" w:lineRule="exact"/>
              <w:ind w:firstLine="0"/>
              <w:rPr>
                <w:rFonts w:hint="default" w:ascii="宋体" w:hAnsi="宋体" w:eastAsia="宋体" w:cs="宋体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  <w:t>2025年8月25日—12月25日</w:t>
            </w:r>
          </w:p>
          <w:p w14:paraId="2C996624">
            <w:pPr>
              <w:spacing w:line="260" w:lineRule="exact"/>
              <w:ind w:firstLine="0"/>
              <w:rPr>
                <w:rFonts w:hint="eastAsia" w:ascii="宋体" w:hAnsi="宋体" w:eastAsia="宋体" w:cs="宋体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  <w:t>代表作：2025年8月25日</w:t>
            </w:r>
            <w:bookmarkStart w:id="0" w:name="_GoBack"/>
            <w:bookmarkEnd w:id="0"/>
          </w:p>
          <w:p w14:paraId="144F6C32">
            <w:pPr>
              <w:spacing w:line="260" w:lineRule="exact"/>
              <w:ind w:firstLine="0"/>
              <w:rPr>
                <w:rFonts w:hint="eastAsia" w:ascii="宋体" w:hAnsi="宋体" w:eastAsia="宋体" w:cs="宋体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  <w:t>2025年10月21日</w:t>
            </w:r>
          </w:p>
          <w:p w14:paraId="7FB336AF">
            <w:pPr>
              <w:spacing w:line="260" w:lineRule="exact"/>
              <w:ind w:firstLine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  <w:t>2025年11月18日</w:t>
            </w:r>
          </w:p>
        </w:tc>
      </w:tr>
      <w:tr w14:paraId="21DB6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54B8382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</w:t>
            </w:r>
            <w:r>
              <w:rPr>
                <w:rFonts w:hint="default" w:ascii="华文中宋" w:hAnsi="华文中宋" w:eastAsia="华文中宋"/>
                <w:color w:val="000000"/>
                <w:sz w:val="24"/>
                <w:szCs w:val="21"/>
                <w:lang w:val="en-US"/>
              </w:rPr>
              <w:t>作品</w:t>
            </w:r>
          </w:p>
          <w:p w14:paraId="3EA84989">
            <w:pPr>
              <w:spacing w:line="320" w:lineRule="exact"/>
              <w:jc w:val="center"/>
              <w:rPr>
                <w:rFonts w:hint="eastAsia" w:ascii="方正仿宋_GB2312" w:hAnsi="仿宋" w:eastAsia="华文中宋"/>
                <w:color w:val="00000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  <w:t>链接</w:t>
            </w:r>
          </w:p>
        </w:tc>
        <w:tc>
          <w:tcPr>
            <w:tcW w:w="5035" w:type="dxa"/>
            <w:gridSpan w:val="5"/>
            <w:tcBorders>
              <w:tl2br w:val="nil"/>
              <w:tr2bl w:val="nil"/>
            </w:tcBorders>
            <w:vAlign w:val="center"/>
          </w:tcPr>
          <w:p w14:paraId="225B2BDD"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instrText xml:space="preserve"> HYPERLINK "https://app.kjrb.com.cn/app/template/displayTemplate/news/newsDetail/6/389772.html?isShare=true" </w:instrTex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https://app.kjrb.com.cn/app/template/displayTemplate/news/newsDetail/6/389772.html?isShare=true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fldChar w:fldCharType="end"/>
            </w:r>
          </w:p>
          <w:p w14:paraId="7B5EC02F">
            <w:pPr>
              <w:pStyle w:val="2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instrText xml:space="preserve"> HYPERLINK "https://app.kjrb.com.cn/app/template/displayTemplate/news/newsDetail/6/418425.html?isShare=true" </w:instrTex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</w:rPr>
              <w:t>https://app.kjrb.com.cn/app/template/displayTemplate/news/newsDetail/6/418425.html?isShare=true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fldChar w:fldCharType="end"/>
            </w:r>
          </w:p>
          <w:p w14:paraId="20E21699">
            <w:pPr>
              <w:pStyle w:val="2"/>
              <w:spacing w:line="240" w:lineRule="auto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https://app.kjrb.com.cn/app/template/displayTemplate/news/newsDetail/6/433451.html?isShare=true</w:t>
            </w:r>
          </w:p>
        </w:tc>
        <w:tc>
          <w:tcPr>
            <w:tcW w:w="1742" w:type="dxa"/>
            <w:gridSpan w:val="2"/>
            <w:tcBorders>
              <w:tl2br w:val="nil"/>
              <w:tr2bl w:val="nil"/>
            </w:tcBorders>
            <w:vAlign w:val="center"/>
          </w:tcPr>
          <w:p w14:paraId="18E8C37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是否为</w:t>
            </w:r>
          </w:p>
          <w:p w14:paraId="638CDB0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3828A8F0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否</w:t>
            </w:r>
          </w:p>
        </w:tc>
      </w:tr>
      <w:tr w14:paraId="1529E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5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EBF786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作</w:t>
            </w:r>
          </w:p>
          <w:p w14:paraId="032718F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品</w:t>
            </w:r>
          </w:p>
          <w:p w14:paraId="6B295C6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简</w:t>
            </w:r>
          </w:p>
          <w:p w14:paraId="04F337EE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介</w:t>
            </w:r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14:paraId="15C57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“十四五”圆满收官、“十五五”开局启航的关键节点，建设科技强国作为引领中国式现代化的核心战略，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成为新时代重大主题报道的核心方向。《探寻》专栏正是立足这一时代坐标，由社长牵头策划、记者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深入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一线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蹲点采写，是科技日报社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深入贯彻落实习近平总书记关于科技创新重要论述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精品力作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56452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自2025年8月开设以来，专栏循着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习近平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总书记十八大以来考察调研的足迹，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深入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浙江、河南、山东等科创高地，以全媒体视角记录创新实践，以生动笔触诠释科技强国的时代图景，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充分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彰显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总书记科技情怀与战略擘画。</w:t>
            </w:r>
          </w:p>
          <w:p w14:paraId="36723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报道紧扣国家战略，主题鲜明、导向正确，历时5个月推出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期头版头条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以及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全媒体报道，其中3篇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微信点击量突破10W+，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引发全社会对科技创新的热烈讨论；多篇稿件获地方主政领导批示，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实现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重大主题传播力、引导力、影响力、公信力的统一。</w:t>
            </w:r>
          </w:p>
        </w:tc>
      </w:tr>
      <w:tr w14:paraId="2A18C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5A303FA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传</w:t>
            </w:r>
          </w:p>
          <w:p w14:paraId="7D4AE982">
            <w:pPr>
              <w:spacing w:line="32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播</w:t>
            </w:r>
          </w:p>
          <w:p w14:paraId="420A7CD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数</w:t>
            </w:r>
          </w:p>
          <w:p w14:paraId="20D8C48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据</w:t>
            </w: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 w14:paraId="6470C390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全网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传播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6A6C1DC0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  <w:t>发布链接</w:t>
            </w:r>
          </w:p>
        </w:tc>
        <w:tc>
          <w:tcPr>
            <w:tcW w:w="7421" w:type="dxa"/>
            <w:gridSpan w:val="7"/>
            <w:tcBorders>
              <w:tl2br w:val="nil"/>
              <w:tr2bl w:val="nil"/>
            </w:tcBorders>
            <w:vAlign w:val="center"/>
          </w:tcPr>
          <w:p w14:paraId="1781DECF">
            <w:pPr>
              <w:spacing w:line="28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https://mp.weixin.qq.com/s/tpU8TX00fA17YnK1pyRjzg</w:t>
            </w:r>
          </w:p>
          <w:p w14:paraId="504AF447">
            <w:pPr>
              <w:spacing w:line="28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https://mp.weixin.qq.com/s/jrFcBryqFGC19C1DX5tplA</w:t>
            </w:r>
          </w:p>
          <w:p w14:paraId="67311CAC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https://mp.weixin.qq.com/s/LeP0Rj29L0CSOd9DJtnrQw</w:t>
            </w:r>
          </w:p>
        </w:tc>
      </w:tr>
      <w:tr w14:paraId="38AE1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6214231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62C1C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60E4F0AC">
            <w:pPr>
              <w:spacing w:line="240" w:lineRule="exact"/>
              <w:jc w:val="center"/>
              <w:rPr>
                <w:rFonts w:hint="default" w:ascii="仿宋" w:hAnsi="仿宋" w:eastAsia="楷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传播量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1AEC5">
            <w:pPr>
              <w:spacing w:line="240" w:lineRule="exact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30万+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20CCA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4C9BD989">
            <w:pPr>
              <w:spacing w:line="240" w:lineRule="exact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互动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量</w:t>
            </w:r>
          </w:p>
        </w:tc>
        <w:tc>
          <w:tcPr>
            <w:tcW w:w="2439" w:type="dxa"/>
            <w:gridSpan w:val="3"/>
            <w:tcBorders>
              <w:tl2br w:val="nil"/>
              <w:tr2bl w:val="nil"/>
            </w:tcBorders>
            <w:vAlign w:val="center"/>
          </w:tcPr>
          <w:p w14:paraId="0D65A770">
            <w:pPr>
              <w:spacing w:line="240" w:lineRule="exact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8036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3F28E850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全网总传播量（万）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08852FD5">
            <w:pPr>
              <w:spacing w:line="240" w:lineRule="exact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</w:tr>
      <w:tr w14:paraId="3D3A4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7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2786999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1B09A494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5FC9E651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4DBC3B38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3A0F952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28208269">
            <w:pPr>
              <w:spacing w:line="2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</w:rPr>
              <w:t>︶</w:t>
            </w:r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14:paraId="06B4D25F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</w:p>
          <w:p w14:paraId="0318C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该报道将宏大主题与基层实践紧密结合，兼具思想深度与时代温度，是主流媒体服务国家战略、讲好中国创新故事的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标杆之作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。其政治站位高、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立意深、传播影响广，充分体现了主流媒体在重大主题报道中的责任担当与创新能力。</w:t>
            </w:r>
          </w:p>
          <w:p w14:paraId="4428C3C3">
            <w:pPr>
              <w:spacing w:line="360" w:lineRule="exact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</w:t>
            </w:r>
          </w:p>
          <w:p w14:paraId="7E94DEC4">
            <w:pPr>
              <w:spacing w:line="360" w:lineRule="exact"/>
              <w:ind w:firstLine="4416" w:firstLineChars="1600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签名</w:t>
            </w:r>
          </w:p>
          <w:p w14:paraId="3FB3633C">
            <w:pPr>
              <w:spacing w:line="360" w:lineRule="exact"/>
              <w:ind w:firstLine="6160" w:firstLineChars="2200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 w14:paraId="56575FAC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方正仿宋_GB2312"/>
                <w:color w:val="000000"/>
                <w:sz w:val="28"/>
              </w:rPr>
              <w:t xml:space="preserve">             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</w:tbl>
    <w:p w14:paraId="5B1C808A"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0668C">
    <w:pPr>
      <w:pStyle w:val="3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3A2E"/>
    <w:rsid w:val="04A610B0"/>
    <w:rsid w:val="0C4D4B0A"/>
    <w:rsid w:val="0E4C50D3"/>
    <w:rsid w:val="103E4A53"/>
    <w:rsid w:val="18B121D1"/>
    <w:rsid w:val="1CC84F15"/>
    <w:rsid w:val="21490DDF"/>
    <w:rsid w:val="291819B2"/>
    <w:rsid w:val="2A93511A"/>
    <w:rsid w:val="33363900"/>
    <w:rsid w:val="3C854E7C"/>
    <w:rsid w:val="3FEB336E"/>
    <w:rsid w:val="42A31D6D"/>
    <w:rsid w:val="45B802FA"/>
    <w:rsid w:val="46201989"/>
    <w:rsid w:val="4CA94913"/>
    <w:rsid w:val="50182EB1"/>
    <w:rsid w:val="50666784"/>
    <w:rsid w:val="57E355E3"/>
    <w:rsid w:val="58816FA9"/>
    <w:rsid w:val="59BA0B52"/>
    <w:rsid w:val="5D250E1A"/>
    <w:rsid w:val="5F363B40"/>
    <w:rsid w:val="6270705F"/>
    <w:rsid w:val="6327575D"/>
    <w:rsid w:val="70CD2B43"/>
    <w:rsid w:val="734F4959"/>
    <w:rsid w:val="73F26870"/>
    <w:rsid w:val="755E1F6B"/>
    <w:rsid w:val="759B78AB"/>
    <w:rsid w:val="77405DC7"/>
    <w:rsid w:val="7E3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9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outlineLvl w:val="8"/>
    </w:pPr>
    <w:rPr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727</Words>
  <Characters>1187</Characters>
  <Lines>0</Lines>
  <Paragraphs>0</Paragraphs>
  <TotalTime>5</TotalTime>
  <ScaleCrop>false</ScaleCrop>
  <LinksUpToDate>false</LinksUpToDate>
  <CharactersWithSpaces>1268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2026-04-07T06:18:00Z</dcterms:created>
  <dc:creator>EDY</dc:creator>
  <cp:lastModifiedBy>Administrator</cp:lastModifiedBy>
  <dcterms:modified xsi:type="dcterms:W3CDTF">2026-05-13T02:52:34Z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eyJoZGlkIjoiZThmMzUxZjI0MjUzNTBjMmQ0MzZlMTQ3MzA1MzJmMGYifQ==</vt:lpwstr>
  </property>
  <property fmtid="{D5CDD505-2E9C-101B-9397-08002B2CF9AE}" pid="4" name="ICV">
    <vt:lpwstr>FCB364ABF15B411F80475262CCBA2F6D</vt:lpwstr>
  </property>
</Properties>
</file>