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87F1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Chars="0"/>
        <w:jc w:val="center"/>
        <w:textAlignment w:val="auto"/>
        <w:rPr>
          <w:rFonts w:hint="default" w:ascii="黑体" w:hAnsi="黑体" w:eastAsia="黑体" w:cs="黑体"/>
          <w:b/>
          <w:bCs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2"/>
          <w:szCs w:val="40"/>
          <w:lang w:val="en-US" w:eastAsia="zh-CN"/>
        </w:rPr>
        <w:t>正片国际传播情况汇总材料</w:t>
      </w:r>
    </w:p>
    <w:p w14:paraId="3AD55332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0" w:leftChars="0" w:firstLine="420" w:firstLineChars="0"/>
        <w:textAlignment w:val="auto"/>
        <w:rPr>
          <w:rFonts w:hint="eastAsia"/>
          <w:b/>
          <w:bCs/>
          <w:sz w:val="28"/>
          <w:szCs w:val="36"/>
          <w:lang w:val="en-US" w:eastAsia="zh-Hans"/>
        </w:rPr>
      </w:pPr>
      <w:r>
        <w:rPr>
          <w:rFonts w:hint="eastAsia"/>
          <w:b/>
          <w:bCs/>
          <w:sz w:val="28"/>
          <w:szCs w:val="36"/>
          <w:lang w:val="en-US" w:eastAsia="zh-Hans"/>
        </w:rPr>
        <w:t>国内媒体宣传转载汇总</w:t>
      </w:r>
    </w:p>
    <w:p w14:paraId="2CEA0C8A">
      <w:pPr>
        <w:numPr>
          <w:ilvl w:val="0"/>
          <w:numId w:val="2"/>
        </w:numPr>
        <w:bidi w:val="0"/>
        <w:ind w:left="635" w:leftChars="0" w:hanging="425" w:firstLineChars="0"/>
        <w:jc w:val="left"/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</w:pP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人民网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>-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X账号</w:t>
      </w:r>
    </w:p>
    <w:p w14:paraId="79811F19">
      <w:pPr>
        <w:numPr>
          <w:ilvl w:val="0"/>
          <w:numId w:val="0"/>
        </w:numPr>
        <w:bidi w:val="0"/>
        <w:ind w:left="210" w:leftChars="0"/>
        <w:jc w:val="left"/>
      </w:pPr>
      <w:r>
        <w:drawing>
          <wp:inline distT="0" distB="0" distL="114300" distR="114300">
            <wp:extent cx="3989705" cy="2078990"/>
            <wp:effectExtent l="0" t="0" r="23495" b="381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89705" cy="20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08BA4">
      <w:pPr>
        <w:numPr>
          <w:ilvl w:val="0"/>
          <w:numId w:val="0"/>
        </w:numPr>
        <w:bidi w:val="0"/>
        <w:ind w:left="210" w:leftChars="0"/>
        <w:jc w:val="left"/>
      </w:pPr>
    </w:p>
    <w:p w14:paraId="1B5D58A8">
      <w:pPr>
        <w:numPr>
          <w:ilvl w:val="0"/>
          <w:numId w:val="0"/>
        </w:numPr>
        <w:bidi w:val="0"/>
        <w:ind w:leftChars="0"/>
        <w:jc w:val="left"/>
      </w:pPr>
    </w:p>
    <w:p w14:paraId="0A951B45">
      <w:pPr>
        <w:numPr>
          <w:ilvl w:val="0"/>
          <w:numId w:val="2"/>
        </w:numPr>
        <w:bidi w:val="0"/>
        <w:ind w:left="635" w:leftChars="0" w:hanging="425" w:firstLineChars="0"/>
        <w:jc w:val="left"/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</w:pP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Youth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 xml:space="preserve"> 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China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>-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CN"/>
        </w:rPr>
        <w:t>Facebook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账号</w:t>
      </w:r>
    </w:p>
    <w:p w14:paraId="74B85A5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Hans"/>
        </w:rPr>
      </w:pPr>
      <w:r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Hans"/>
        </w:rPr>
        <w:t>https://www.facebook.com/YouthChina.cn/posts/pfbid022hPEf7TF97cu5uSVkob8Aai5Py3D7SZk2S6xaZvuLdQKbWTH7nWyqftDXGWG4JQnl</w:t>
      </w:r>
    </w:p>
    <w:p w14:paraId="31B2D65B">
      <w:pPr>
        <w:widowControl w:val="0"/>
        <w:numPr>
          <w:ilvl w:val="0"/>
          <w:numId w:val="0"/>
        </w:numPr>
        <w:bidi w:val="0"/>
        <w:jc w:val="left"/>
        <w:rPr>
          <w:rFonts w:hint="eastAsia" w:eastAsiaTheme="minorEastAsia"/>
          <w:lang w:eastAsia="zh-CN"/>
        </w:rPr>
      </w:pPr>
      <w:r>
        <w:rPr>
          <w:rFonts w:hint="default"/>
        </w:rPr>
        <w:t xml:space="preserve">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441065" cy="3021330"/>
            <wp:effectExtent l="0" t="0" r="13335" b="1270"/>
            <wp:docPr id="5" name="图片 5" descr="1742796082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4279608278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41065" cy="302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08CB0">
      <w:pPr>
        <w:widowControl w:val="0"/>
        <w:numPr>
          <w:ilvl w:val="0"/>
          <w:numId w:val="0"/>
        </w:numPr>
        <w:bidi w:val="0"/>
        <w:jc w:val="left"/>
      </w:pPr>
    </w:p>
    <w:p w14:paraId="01B5B057">
      <w:pPr>
        <w:widowControl w:val="0"/>
        <w:numPr>
          <w:ilvl w:val="0"/>
          <w:numId w:val="0"/>
        </w:numPr>
        <w:bidi w:val="0"/>
        <w:jc w:val="left"/>
      </w:pPr>
    </w:p>
    <w:p w14:paraId="2DF4F82E">
      <w:pPr>
        <w:widowControl w:val="0"/>
        <w:numPr>
          <w:ilvl w:val="0"/>
          <w:numId w:val="0"/>
        </w:numPr>
        <w:bidi w:val="0"/>
        <w:jc w:val="left"/>
      </w:pPr>
    </w:p>
    <w:p w14:paraId="25124E0D">
      <w:pPr>
        <w:numPr>
          <w:ilvl w:val="0"/>
          <w:numId w:val="2"/>
        </w:numPr>
        <w:bidi w:val="0"/>
        <w:ind w:left="635" w:leftChars="0" w:hanging="425" w:firstLineChars="0"/>
        <w:jc w:val="left"/>
        <w:rPr>
          <w:rFonts w:hint="default" w:ascii="Times New Roman Bold" w:hAnsi="Times New Roman Bold" w:cs="Times New Roman Bold"/>
          <w:b/>
          <w:bCs w:val="0"/>
          <w:sz w:val="28"/>
          <w:szCs w:val="28"/>
          <w:lang w:val="en-US" w:eastAsia="zh-CN"/>
        </w:rPr>
      </w:pP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CN"/>
        </w:rPr>
        <w:t>WE ARE CHINA-Facebook账号</w:t>
      </w:r>
    </w:p>
    <w:p w14:paraId="0533626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Style w:val="4"/>
          <w:rFonts w:hint="default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</w:pPr>
      <w:r>
        <w:rPr>
          <w:rStyle w:val="4"/>
          <w:rFonts w:hint="default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t>https://www.facebook.com/WeAreChinaVideos/posts/pfbid02dWgN9g9CXvNgLuxbt64hvD91cicKSoHPS9GuuEw9czVmmKD9mfgvSH3oEsN4caG6l</w:t>
      </w:r>
    </w:p>
    <w:p w14:paraId="2F9AEB4C">
      <w:pPr>
        <w:widowControl w:val="0"/>
        <w:numPr>
          <w:ilvl w:val="0"/>
          <w:numId w:val="0"/>
        </w:numPr>
        <w:bidi w:val="0"/>
        <w:jc w:val="left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666490" cy="3634740"/>
            <wp:effectExtent l="0" t="0" r="16510" b="22860"/>
            <wp:docPr id="4" name="图片 4" descr="1742795949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4279594936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66490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672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textAlignment w:val="auto"/>
        <w:rPr>
          <w:rFonts w:hint="default" w:ascii="Times New Roman Bold" w:hAnsi="Times New Roman Bold" w:eastAsia="方正公文黑体" w:cs="Times New Roman Bold"/>
          <w:b/>
          <w:bCs w:val="0"/>
          <w:sz w:val="28"/>
          <w:szCs w:val="36"/>
          <w:lang w:eastAsia="zh-Hans"/>
        </w:rPr>
      </w:pPr>
    </w:p>
    <w:p w14:paraId="1CEAB276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635" w:leftChars="0" w:hanging="425" w:firstLineChars="0"/>
        <w:textAlignment w:val="auto"/>
        <w:rPr>
          <w:rFonts w:hint="default" w:ascii="Times New Roman Bold" w:hAnsi="Times New Roman Bold" w:eastAsia="方正公文黑体" w:cs="Times New Roman Bold"/>
          <w:b/>
          <w:bCs w:val="0"/>
          <w:sz w:val="28"/>
          <w:szCs w:val="36"/>
          <w:lang w:eastAsia="zh-Hans"/>
        </w:rPr>
      </w:pPr>
      <w:r>
        <w:rPr>
          <w:rFonts w:hint="eastAsia" w:ascii="宋体" w:hAnsi="宋体" w:eastAsia="宋体" w:cs="宋体"/>
          <w:b/>
          <w:bCs/>
          <w:sz w:val="28"/>
          <w:szCs w:val="36"/>
        </w:rPr>
        <w:t>四川国际传播中心官方网站</w:t>
      </w:r>
      <w:r>
        <w:rPr>
          <w:rFonts w:hint="default" w:ascii="Times New Roman Bold" w:hAnsi="Times New Roman Bold" w:eastAsia="方正公文黑体" w:cs="Times New Roman Bold"/>
          <w:b/>
          <w:bCs w:val="0"/>
          <w:sz w:val="28"/>
          <w:szCs w:val="36"/>
        </w:rPr>
        <w:t>“Center”</w:t>
      </w:r>
    </w:p>
    <w:p w14:paraId="6D7F00E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Style w:val="4"/>
          <w:rFonts w:hint="default" w:ascii="Times New Roman" w:hAnsi="Times New Roman" w:eastAsia="宋体" w:cs="Times New Roman"/>
          <w:b w:val="0"/>
          <w:bCs w:val="0"/>
          <w:color w:val="0000FF"/>
          <w:sz w:val="28"/>
          <w:szCs w:val="36"/>
          <w:lang w:eastAsia="zh-Hans"/>
        </w:rPr>
      </w:pPr>
      <w:r>
        <w:rPr>
          <w:rStyle w:val="4"/>
          <w:rFonts w:hint="default" w:ascii="Times New Roman" w:hAnsi="Times New Roman" w:eastAsia="宋体" w:cs="Times New Roman"/>
          <w:b w:val="0"/>
          <w:bCs w:val="0"/>
          <w:color w:val="0000FF"/>
          <w:sz w:val="28"/>
          <w:szCs w:val="36"/>
          <w:lang w:eastAsia="zh-Hans"/>
        </w:rPr>
        <w:t>https://www.center.top/detail/103984</w:t>
      </w:r>
    </w:p>
    <w:p w14:paraId="407F12D9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4315460" cy="2043430"/>
            <wp:effectExtent l="0" t="0" r="254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1546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756F1">
      <w:pPr>
        <w:widowControl w:val="0"/>
        <w:numPr>
          <w:ilvl w:val="0"/>
          <w:numId w:val="0"/>
        </w:numPr>
        <w:jc w:val="both"/>
      </w:pPr>
    </w:p>
    <w:p w14:paraId="456F299D">
      <w:pPr>
        <w:widowControl w:val="0"/>
        <w:numPr>
          <w:ilvl w:val="0"/>
          <w:numId w:val="0"/>
        </w:numPr>
        <w:jc w:val="both"/>
      </w:pPr>
    </w:p>
    <w:p w14:paraId="1B917CCB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635" w:leftChars="0" w:hanging="425" w:firstLineChars="0"/>
        <w:textAlignment w:val="auto"/>
        <w:rPr>
          <w:rFonts w:hint="default" w:ascii="宋体" w:hAnsi="宋体" w:eastAsia="宋体" w:cs="宋体"/>
          <w:b/>
          <w:bCs/>
          <w:sz w:val="28"/>
          <w:szCs w:val="36"/>
          <w:lang w:eastAsia="zh-Hans"/>
        </w:rPr>
      </w:pPr>
      <w:r>
        <w:rPr>
          <w:rFonts w:hint="eastAsia" w:ascii="宋体" w:hAnsi="宋体" w:eastAsia="宋体" w:cs="宋体"/>
          <w:b/>
          <w:bCs/>
          <w:sz w:val="28"/>
          <w:szCs w:val="36"/>
          <w:lang w:val="en-US" w:eastAsia="zh-CN"/>
        </w:rPr>
        <w:t>看四川网站</w:t>
      </w:r>
    </w:p>
    <w:p w14:paraId="1D80D67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default" w:ascii="Times New Roman" w:hAnsi="Times New Roman" w:eastAsia="宋体" w:cs="Times New Roman"/>
          <w:b w:val="0"/>
          <w:bCs w:val="0"/>
          <w:sz w:val="28"/>
          <w:szCs w:val="36"/>
          <w:lang w:eastAsia="zh-Hans"/>
        </w:rPr>
      </w:pPr>
      <w:r>
        <w:rPr>
          <w:rFonts w:hint="default" w:ascii="Times New Roman" w:hAnsi="Times New Roman" w:eastAsia="宋体" w:cs="Times New Roman"/>
          <w:b w:val="0"/>
          <w:bCs w:val="0"/>
          <w:sz w:val="28"/>
          <w:szCs w:val="36"/>
          <w:lang w:eastAsia="zh-Hans"/>
        </w:rPr>
        <w:fldChar w:fldCharType="begin"/>
      </w:r>
      <w:r>
        <w:rPr>
          <w:rFonts w:hint="default" w:ascii="Times New Roman" w:hAnsi="Times New Roman" w:eastAsia="宋体" w:cs="Times New Roman"/>
          <w:b w:val="0"/>
          <w:bCs w:val="0"/>
          <w:sz w:val="28"/>
          <w:szCs w:val="36"/>
          <w:lang w:eastAsia="zh-Hans"/>
        </w:rPr>
        <w:instrText xml:space="preserve"> HYPERLINK "https://www.visionksc.com/#/newInfo?newsId=110074" </w:instrText>
      </w:r>
      <w:r>
        <w:rPr>
          <w:rFonts w:hint="default" w:ascii="Times New Roman" w:hAnsi="Times New Roman" w:eastAsia="宋体" w:cs="Times New Roman"/>
          <w:b w:val="0"/>
          <w:bCs w:val="0"/>
          <w:sz w:val="28"/>
          <w:szCs w:val="36"/>
          <w:lang w:eastAsia="zh-Hans"/>
        </w:rPr>
        <w:fldChar w:fldCharType="separate"/>
      </w:r>
      <w:r>
        <w:rPr>
          <w:rStyle w:val="4"/>
          <w:rFonts w:hint="default" w:ascii="Times New Roman" w:hAnsi="Times New Roman" w:eastAsia="宋体" w:cs="Times New Roman"/>
          <w:b w:val="0"/>
          <w:bCs w:val="0"/>
          <w:sz w:val="28"/>
          <w:szCs w:val="36"/>
          <w:lang w:eastAsia="zh-Hans"/>
        </w:rPr>
        <w:t>https://www.visionksc.com/#/newInfo?newsId=110074</w:t>
      </w:r>
      <w:r>
        <w:rPr>
          <w:rFonts w:hint="default" w:ascii="Times New Roman" w:hAnsi="Times New Roman" w:eastAsia="宋体" w:cs="Times New Roman"/>
          <w:b w:val="0"/>
          <w:bCs w:val="0"/>
          <w:sz w:val="28"/>
          <w:szCs w:val="36"/>
          <w:lang w:eastAsia="zh-Hans"/>
        </w:rPr>
        <w:fldChar w:fldCharType="end"/>
      </w:r>
    </w:p>
    <w:p w14:paraId="24CF41A0">
      <w:r>
        <w:drawing>
          <wp:inline distT="0" distB="0" distL="114300" distR="114300">
            <wp:extent cx="5267325" cy="2488565"/>
            <wp:effectExtent l="0" t="0" r="1587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C091B"/>
    <w:p w14:paraId="53913CDF"/>
    <w:p w14:paraId="01B4F668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635" w:leftChars="0" w:hanging="425" w:firstLineChars="0"/>
        <w:textAlignment w:val="auto"/>
        <w:rPr>
          <w:rFonts w:hint="eastAsia" w:ascii="宋体" w:hAnsi="宋体" w:eastAsia="宋体" w:cs="宋体"/>
          <w:b/>
          <w:bCs w:val="0"/>
          <w:sz w:val="28"/>
          <w:szCs w:val="36"/>
          <w:lang w:val="en-US" w:eastAsia="zh-CN"/>
        </w:rPr>
      </w:pPr>
      <w:r>
        <w:rPr>
          <w:rFonts w:hint="default" w:ascii="Times New Roman Bold" w:hAnsi="Times New Roman Bold" w:eastAsia="黑体" w:cs="Times New Roman Bold"/>
          <w:b/>
          <w:bCs/>
          <w:sz w:val="28"/>
          <w:szCs w:val="36"/>
          <w:lang w:val="en-US" w:eastAsia="zh-Hans"/>
        </w:rPr>
        <w:t>GD Today</w:t>
      </w:r>
      <w:r>
        <w:rPr>
          <w:rFonts w:hint="eastAsia" w:ascii="宋体" w:hAnsi="宋体" w:eastAsia="宋体" w:cs="宋体"/>
          <w:b/>
          <w:bCs w:val="0"/>
          <w:sz w:val="28"/>
          <w:szCs w:val="36"/>
          <w:lang w:val="en-US" w:eastAsia="zh-Hans"/>
        </w:rPr>
        <w:t>官网</w:t>
      </w:r>
    </w:p>
    <w:p w14:paraId="6A7BCC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</w:pPr>
      <w:r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fldChar w:fldCharType="begin"/>
      </w:r>
      <w:r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instrText xml:space="preserve"> HYPERLINK "https://www.newsgd.com/node_d36b0ef83f/932ecd7da6.shtml" </w:instrText>
      </w:r>
      <w:r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fldChar w:fldCharType="separate"/>
      </w:r>
      <w:r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t>https://www.newsgd.com/node_d36b0ef83f/932ecd7da6.shtml</w:t>
      </w:r>
      <w:r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fldChar w:fldCharType="end"/>
      </w:r>
    </w:p>
    <w:p w14:paraId="5E71909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default" w:ascii="Times New Roman Bold" w:hAnsi="Times New Roman Bold" w:cs="Times New Roman Bold" w:eastAsiaTheme="minorEastAsia"/>
          <w:b/>
          <w:bCs w:val="0"/>
          <w:kern w:val="2"/>
          <w:sz w:val="21"/>
          <w:szCs w:val="24"/>
          <w:lang w:val="en-US" w:eastAsia="zh-CN" w:bidi="ar-SA"/>
        </w:rPr>
      </w:pPr>
      <w:r>
        <w:drawing>
          <wp:inline distT="0" distB="0" distL="114300" distR="114300">
            <wp:extent cx="2766695" cy="3601720"/>
            <wp:effectExtent l="0" t="0" r="1905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82450">
      <w:pPr>
        <w:numPr>
          <w:ilvl w:val="0"/>
          <w:numId w:val="2"/>
        </w:numPr>
        <w:bidi w:val="0"/>
        <w:ind w:left="635" w:leftChars="0" w:hanging="425" w:firstLineChars="0"/>
        <w:jc w:val="left"/>
        <w:rPr>
          <w:rFonts w:hint="default" w:ascii="Times New Roman Bold" w:hAnsi="Times New Roman Bold" w:cs="Times New Roman Bold"/>
          <w:b/>
          <w:bCs w:val="0"/>
          <w:sz w:val="28"/>
          <w:szCs w:val="28"/>
          <w:lang w:val="en-US" w:eastAsia="zh-CN"/>
        </w:rPr>
      </w:pP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GD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 xml:space="preserve"> 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Today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 xml:space="preserve"> 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APP</w:t>
      </w:r>
    </w:p>
    <w:p w14:paraId="5BC469F8">
      <w:pPr>
        <w:numPr>
          <w:ilvl w:val="0"/>
          <w:numId w:val="0"/>
        </w:numPr>
        <w:bidi w:val="0"/>
        <w:ind w:leftChars="0"/>
        <w:jc w:val="left"/>
      </w:pPr>
      <w:r>
        <w:drawing>
          <wp:inline distT="0" distB="0" distL="114300" distR="114300">
            <wp:extent cx="2444115" cy="3376930"/>
            <wp:effectExtent l="0" t="0" r="13335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44115" cy="337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68C91">
      <w:pPr>
        <w:numPr>
          <w:ilvl w:val="0"/>
          <w:numId w:val="0"/>
        </w:numPr>
        <w:bidi w:val="0"/>
        <w:ind w:leftChars="0"/>
        <w:jc w:val="left"/>
      </w:pPr>
    </w:p>
    <w:p w14:paraId="1392BB7F">
      <w:pPr>
        <w:numPr>
          <w:ilvl w:val="0"/>
          <w:numId w:val="0"/>
        </w:numPr>
        <w:bidi w:val="0"/>
        <w:ind w:leftChars="0"/>
        <w:jc w:val="left"/>
      </w:pPr>
    </w:p>
    <w:p w14:paraId="20121C4F">
      <w:pPr>
        <w:numPr>
          <w:ilvl w:val="0"/>
          <w:numId w:val="2"/>
        </w:numPr>
        <w:bidi w:val="0"/>
        <w:ind w:left="635" w:leftChars="0" w:hanging="425" w:firstLineChars="0"/>
        <w:jc w:val="left"/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</w:pP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GD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 xml:space="preserve"> 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Today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>-</w:t>
      </w:r>
      <w:bookmarkStart w:id="0" w:name="OLE_LINK1"/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Facebook</w:t>
      </w:r>
      <w:bookmarkEnd w:id="0"/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账号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>：</w:t>
      </w:r>
    </w:p>
    <w:p w14:paraId="27493B68">
      <w:pPr>
        <w:numPr>
          <w:ilvl w:val="0"/>
          <w:numId w:val="0"/>
        </w:numPr>
        <w:bidi w:val="0"/>
        <w:ind w:leftChars="0"/>
        <w:jc w:val="left"/>
      </w:pPr>
      <w:r>
        <w:drawing>
          <wp:inline distT="0" distB="0" distL="114300" distR="114300">
            <wp:extent cx="4070985" cy="2537460"/>
            <wp:effectExtent l="0" t="0" r="18415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70985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6A878">
      <w:pPr>
        <w:numPr>
          <w:ilvl w:val="0"/>
          <w:numId w:val="0"/>
        </w:numPr>
        <w:bidi w:val="0"/>
        <w:ind w:leftChars="0"/>
        <w:jc w:val="left"/>
      </w:pPr>
    </w:p>
    <w:p w14:paraId="206FCB7A">
      <w:pPr>
        <w:numPr>
          <w:ilvl w:val="0"/>
          <w:numId w:val="0"/>
        </w:numPr>
        <w:bidi w:val="0"/>
        <w:ind w:leftChars="0"/>
        <w:jc w:val="left"/>
      </w:pPr>
    </w:p>
    <w:p w14:paraId="04652FA7">
      <w:pPr>
        <w:numPr>
          <w:ilvl w:val="0"/>
          <w:numId w:val="0"/>
        </w:numPr>
        <w:bidi w:val="0"/>
        <w:ind w:leftChars="0"/>
        <w:jc w:val="left"/>
      </w:pPr>
    </w:p>
    <w:p w14:paraId="2AA11964">
      <w:pPr>
        <w:numPr>
          <w:ilvl w:val="0"/>
          <w:numId w:val="0"/>
        </w:numPr>
        <w:bidi w:val="0"/>
        <w:ind w:leftChars="0"/>
        <w:jc w:val="left"/>
      </w:pPr>
    </w:p>
    <w:p w14:paraId="221333B8">
      <w:pPr>
        <w:numPr>
          <w:ilvl w:val="0"/>
          <w:numId w:val="0"/>
        </w:numPr>
        <w:bidi w:val="0"/>
        <w:ind w:leftChars="0"/>
        <w:jc w:val="left"/>
      </w:pPr>
    </w:p>
    <w:p w14:paraId="46F1634F">
      <w:pPr>
        <w:numPr>
          <w:ilvl w:val="0"/>
          <w:numId w:val="0"/>
        </w:numPr>
        <w:bidi w:val="0"/>
        <w:ind w:leftChars="0"/>
        <w:jc w:val="left"/>
      </w:pPr>
    </w:p>
    <w:p w14:paraId="252800C8">
      <w:pPr>
        <w:numPr>
          <w:ilvl w:val="0"/>
          <w:numId w:val="0"/>
        </w:numPr>
        <w:bidi w:val="0"/>
        <w:ind w:leftChars="0"/>
        <w:jc w:val="left"/>
      </w:pPr>
    </w:p>
    <w:p w14:paraId="6A49AED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0" w:leftChars="0" w:firstLine="420" w:firstLineChars="0"/>
        <w:textAlignment w:val="auto"/>
        <w:rPr>
          <w:rFonts w:hint="eastAsia"/>
          <w:b/>
          <w:bCs/>
          <w:sz w:val="28"/>
          <w:szCs w:val="36"/>
          <w:lang w:val="en-US" w:eastAsia="zh-Hans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《科技日报》自有海外媒体平台</w:t>
      </w:r>
      <w:r>
        <w:rPr>
          <w:rFonts w:hint="eastAsia"/>
          <w:b/>
          <w:bCs/>
          <w:sz w:val="28"/>
          <w:szCs w:val="36"/>
          <w:lang w:val="en-US" w:eastAsia="zh-Hans"/>
        </w:rPr>
        <w:t>宣传转载汇总</w:t>
      </w:r>
    </w:p>
    <w:p w14:paraId="4E52CBA7">
      <w:pPr>
        <w:numPr>
          <w:ilvl w:val="0"/>
          <w:numId w:val="3"/>
        </w:numPr>
        <w:bidi w:val="0"/>
        <w:ind w:left="635" w:leftChars="0" w:hanging="425" w:firstLineChars="0"/>
        <w:jc w:val="left"/>
        <w:rPr>
          <w:rFonts w:hint="default"/>
        </w:rPr>
      </w:pP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CN"/>
        </w:rPr>
        <w:t>《科技日报》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>-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CN"/>
        </w:rPr>
        <w:t>Facebook官方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账号</w:t>
      </w:r>
    </w:p>
    <w:p w14:paraId="287BCBE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Style w:val="4"/>
          <w:rFonts w:hint="default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</w:pPr>
      <w:r>
        <w:rPr>
          <w:rStyle w:val="4"/>
          <w:rFonts w:hint="default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t>https://www.facebook.com/share/p/AdZYq1L4z1ftawnx/</w:t>
      </w:r>
    </w:p>
    <w:p w14:paraId="7067953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2654935" cy="2994660"/>
            <wp:effectExtent l="0" t="0" r="12065" b="15240"/>
            <wp:docPr id="18" name="图片 18" descr="科技日报-Facebook官方账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科技日报-Facebook官方账号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9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02894">
      <w:pPr>
        <w:numPr>
          <w:ilvl w:val="0"/>
          <w:numId w:val="3"/>
        </w:numPr>
        <w:bidi w:val="0"/>
        <w:ind w:left="635" w:leftChars="0" w:hanging="425" w:firstLineChars="0"/>
        <w:jc w:val="left"/>
        <w:rPr>
          <w:rFonts w:hint="eastAsia" w:eastAsiaTheme="minorEastAsia"/>
          <w:lang w:val="en-US" w:eastAsia="zh-CN"/>
        </w:rPr>
      </w:pP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CN"/>
        </w:rPr>
        <w:t>《科技日报》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>-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CN"/>
        </w:rPr>
        <w:t>X官方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账号</w:t>
      </w:r>
    </w:p>
    <w:p w14:paraId="39ADE6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</w:pPr>
      <w:r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t>https://x.com/SciTechDaily01/status/1872264799301816536</w:t>
      </w:r>
    </w:p>
    <w:p w14:paraId="44D95CC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2647950" cy="3505835"/>
            <wp:effectExtent l="0" t="0" r="0" b="18415"/>
            <wp:docPr id="20" name="图片 20" descr="科技日报-X官方账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科技日报-X官方账号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350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C9787">
      <w:pPr>
        <w:numPr>
          <w:ilvl w:val="0"/>
          <w:numId w:val="3"/>
        </w:numPr>
        <w:bidi w:val="0"/>
        <w:ind w:left="635" w:leftChars="0" w:hanging="425" w:firstLineChars="0"/>
        <w:jc w:val="left"/>
        <w:rPr>
          <w:rFonts w:hint="eastAsia" w:eastAsiaTheme="minorEastAsia"/>
          <w:lang w:val="en-US" w:eastAsia="zh-CN"/>
        </w:rPr>
      </w:pP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CN"/>
        </w:rPr>
        <w:t>《科技日报》</w:t>
      </w:r>
      <w:r>
        <w:rPr>
          <w:rFonts w:hint="default" w:ascii="Times New Roman Bold" w:hAnsi="Times New Roman Bold" w:cs="Times New Roman Bold"/>
          <w:b/>
          <w:bCs w:val="0"/>
          <w:sz w:val="28"/>
          <w:szCs w:val="28"/>
          <w:lang w:eastAsia="zh-Hans"/>
        </w:rPr>
        <w:t>-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CN"/>
        </w:rPr>
        <w:t>Youtube官方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账号</w:t>
      </w:r>
    </w:p>
    <w:p w14:paraId="67AD0D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</w:pPr>
      <w:r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t>https://youtu.be/bchxi2tq2Kg</w:t>
      </w:r>
    </w:p>
    <w:p w14:paraId="1589A0E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3375660" cy="3636010"/>
            <wp:effectExtent l="0" t="0" r="15240" b="2540"/>
            <wp:docPr id="21" name="图片 21" descr="科技日报-Youtube官方账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科技日报-Youtube官方账号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63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39055">
      <w:pPr>
        <w:numPr>
          <w:ilvl w:val="0"/>
          <w:numId w:val="3"/>
        </w:numPr>
        <w:bidi w:val="0"/>
        <w:ind w:left="635" w:leftChars="0" w:hanging="425" w:firstLineChars="0"/>
        <w:jc w:val="left"/>
        <w:rPr>
          <w:rFonts w:hint="eastAsia" w:eastAsiaTheme="minorEastAsia"/>
          <w:lang w:val="en-US" w:eastAsia="zh-CN"/>
        </w:rPr>
      </w:pP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CN"/>
        </w:rPr>
        <w:t>《科技日报》-Tiktok官方</w:t>
      </w:r>
      <w:r>
        <w:rPr>
          <w:rFonts w:hint="eastAsia" w:ascii="Times New Roman Bold" w:hAnsi="Times New Roman Bold" w:cs="Times New Roman Bold"/>
          <w:b/>
          <w:bCs w:val="0"/>
          <w:sz w:val="28"/>
          <w:szCs w:val="28"/>
          <w:lang w:val="en-US" w:eastAsia="zh-Hans"/>
        </w:rPr>
        <w:t>账号</w:t>
      </w:r>
    </w:p>
    <w:p w14:paraId="1E03C53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</w:pPr>
      <w:r>
        <w:rPr>
          <w:rStyle w:val="4"/>
          <w:rFonts w:hint="eastAsia" w:ascii="Times New Roman" w:hAnsi="Times New Roman" w:eastAsia="宋体" w:cs="Times New Roman"/>
          <w:b w:val="0"/>
          <w:bCs w:val="0"/>
          <w:color w:val="0000FF"/>
          <w:sz w:val="28"/>
          <w:szCs w:val="36"/>
          <w:lang w:val="en-US" w:eastAsia="zh-CN"/>
        </w:rPr>
        <w:t>https://www.tiktok.com/@scitechdaily1986/video/7452709633115835666</w:t>
      </w:r>
    </w:p>
    <w:p w14:paraId="4FE6ECC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2794000" cy="2818765"/>
            <wp:effectExtent l="0" t="0" r="0" b="635"/>
            <wp:docPr id="24" name="图片 24" descr="1742785144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4278514435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9400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26B8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10B8767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19AA80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1B499CB1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0" w:leftChars="0" w:firstLine="420" w:firstLineChars="0"/>
        <w:textAlignment w:val="auto"/>
        <w:rPr>
          <w:rFonts w:hint="eastAsia"/>
          <w:b/>
          <w:bCs/>
          <w:sz w:val="28"/>
          <w:szCs w:val="36"/>
          <w:lang w:val="en-US" w:eastAsia="zh-Hans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海外媒体平台</w:t>
      </w:r>
      <w:r>
        <w:rPr>
          <w:rFonts w:hint="eastAsia"/>
          <w:b/>
          <w:bCs/>
          <w:sz w:val="28"/>
          <w:szCs w:val="36"/>
          <w:lang w:val="en-US" w:eastAsia="zh-Hans"/>
        </w:rPr>
        <w:t>宣传转载</w:t>
      </w:r>
      <w:r>
        <w:rPr>
          <w:rFonts w:hint="eastAsia"/>
          <w:b/>
          <w:bCs/>
          <w:sz w:val="28"/>
          <w:szCs w:val="36"/>
          <w:lang w:val="en-US" w:eastAsia="zh-CN"/>
        </w:rPr>
        <w:t>情况</w:t>
      </w:r>
    </w:p>
    <w:p w14:paraId="550FDF8C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textAlignment w:val="auto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雅虎财经（全球、美国、澳大利亚和新西兰）</w:t>
      </w:r>
    </w:p>
    <w:p w14:paraId="1F42227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textAlignment w:val="auto"/>
        <w:rPr>
          <w:rFonts w:hint="default" w:ascii="Times New Roman" w:hAnsi="Times New Roman" w:cs="Times New Roman"/>
          <w:b w:val="0"/>
          <w:bCs w:val="0"/>
          <w:sz w:val="28"/>
          <w:szCs w:val="36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28"/>
          <w:szCs w:val="36"/>
          <w:lang w:val="en-US" w:eastAsia="zh-CN"/>
        </w:rPr>
        <w:t>https://finance.yahoo.com/news/science-technology-daily-tech-heart-104300143.html?guccounter=1&amp;guce_referrer=aHR0cHM6Ly9leG1haWwucXEuY29tLw&amp;guce_referrer_sig=AQAAACTCBmPzPI5sLFuwPMEsHnLGDnoRK5CkQgcLhPi12MG_HGXMdglmyqjaHQ2Vna4c7JclZqxt9HN3-7lXR1zBaAS3dieYoYrM5NL5xqvVsyu7HU-Tl3ps3pthVSI-uNjGg9fRcszGIVlMmo2dwWUflk7c7eElKk2wwqAAOUa2T6l5</w:t>
      </w:r>
    </w:p>
    <w:p w14:paraId="01A43EE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textAlignment w:val="auto"/>
        <w:rPr>
          <w:rFonts w:hint="default" w:ascii="Times New Roman" w:hAnsi="Times New Roman" w:cs="Times New Roman"/>
          <w:b w:val="0"/>
          <w:bCs w:val="0"/>
          <w:sz w:val="28"/>
          <w:szCs w:val="36"/>
          <w:lang w:val="en-US" w:eastAsia="zh-CN"/>
        </w:rPr>
      </w:pPr>
    </w:p>
    <w:p w14:paraId="343F0F7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textAlignment w:val="auto"/>
        <w:rPr>
          <w:rFonts w:hint="default" w:ascii="Times New Roman" w:hAnsi="Times New Roman" w:cs="Times New Roman"/>
          <w:b w:val="0"/>
          <w:bCs w:val="0"/>
          <w:sz w:val="28"/>
          <w:szCs w:val="36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28"/>
          <w:szCs w:val="36"/>
          <w:lang w:val="en-US" w:eastAsia="zh-CN"/>
        </w:rPr>
        <w:drawing>
          <wp:inline distT="0" distB="0" distL="114300" distR="114300">
            <wp:extent cx="3959225" cy="4717415"/>
            <wp:effectExtent l="0" t="0" r="3175" b="6985"/>
            <wp:docPr id="9" name="图片 9" descr="1743130033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4313003369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59225" cy="471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C63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textAlignment w:val="auto"/>
        <w:rPr>
          <w:rFonts w:hint="default" w:ascii="Times New Roman" w:hAnsi="Times New Roman" w:cs="Times New Roman"/>
          <w:b w:val="0"/>
          <w:bCs w:val="0"/>
          <w:sz w:val="28"/>
          <w:szCs w:val="36"/>
          <w:lang w:val="en-US" w:eastAsia="zh-CN"/>
        </w:rPr>
      </w:pPr>
    </w:p>
    <w:p w14:paraId="5D1F2F12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textAlignment w:val="auto"/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36"/>
          <w:lang w:val="en-US" w:eastAsia="zh-CN"/>
        </w:rPr>
        <w:t>Benzinga</w:t>
      </w:r>
    </w:p>
    <w:p w14:paraId="4684360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textAlignment w:val="auto"/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</w:pPr>
    </w:p>
    <w:p w14:paraId="3C81724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8595" cy="5621020"/>
            <wp:effectExtent l="0" t="0" r="8255" b="17780"/>
            <wp:docPr id="8" name="图片 8" descr="1743129958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4312995806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62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984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76C3A7C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18F64EA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7283D6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2A6D4F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4DA396E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64C93B4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412EA5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288913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1DD7C4D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68DABA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60853C6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eastAsiaTheme="minorEastAsia"/>
          <w:lang w:val="en-US" w:eastAsia="zh-CN"/>
        </w:rPr>
      </w:pPr>
    </w:p>
    <w:p w14:paraId="349C23E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（3）美通社</w:t>
      </w:r>
    </w:p>
    <w:p w14:paraId="796C1C4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1770" cy="5166360"/>
            <wp:effectExtent l="0" t="0" r="5080" b="15240"/>
            <wp:docPr id="10" name="图片 10" descr="1743130495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4313049589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16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8BFF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6A12484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6D31FE4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6312657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5B90E18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3D0BC0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7CDAE9D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3856D31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6F0F609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155524E9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0" w:leftChars="0" w:firstLine="420" w:firstLine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《科技日报（英文版）》刊登证明材料以及二维码</w:t>
      </w:r>
    </w:p>
    <w:p w14:paraId="470AD9C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4AB5CB8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fldChar w:fldCharType="begin"/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instrText xml:space="preserve"> HYPERLINK "https://digitalpaper.stdaily.com/http_www.kjrb.com/ywtk/html/2024-12/28/content_582647.htm?div=-1" </w:instrTex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fldChar w:fldCharType="separate"/>
      </w:r>
      <w:r>
        <w:rPr>
          <w:rStyle w:val="4"/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https://digitalpaper.stdaily.com/http_www.kjrb.com/ywtk/html/2024-12/28/content_582647.htm?div=-1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fldChar w:fldCharType="end"/>
      </w:r>
    </w:p>
    <w:p w14:paraId="08FA264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6BC6529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3499485" cy="4994275"/>
            <wp:effectExtent l="0" t="0" r="5715" b="15875"/>
            <wp:docPr id="11" name="图片 11" descr="DXSKJB03B2024122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XSKJB03B20241228C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99485" cy="499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B2F9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0" w:leftChars="0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44A1B2B0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0" w:leftChars="0" w:firstLine="420" w:firstLineChars="0"/>
        <w:jc w:val="both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Hans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海外平台网友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Hans"/>
        </w:rPr>
        <w:t>评论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截图</w:t>
      </w:r>
      <w:bookmarkStart w:id="1" w:name="_GoBack"/>
      <w:bookmarkEnd w:id="1"/>
    </w:p>
    <w:p w14:paraId="20725642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5" w:leftChars="0" w:hanging="425" w:firstLineChars="0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val="en-US" w:eastAsia="zh-Hans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《科技日报》</w:t>
      </w:r>
      <w:r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  <w:t>-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Hans"/>
        </w:rPr>
        <w:t>X官方账号</w:t>
      </w:r>
    </w:p>
    <w:p w14:paraId="7FF8149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  <w:drawing>
          <wp:inline distT="0" distB="0" distL="114300" distR="114300">
            <wp:extent cx="3781425" cy="5732780"/>
            <wp:effectExtent l="0" t="0" r="3175" b="7620"/>
            <wp:docPr id="12" name="图片 12" descr="科技日报-X官方账号-评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科技日报-X官方账号-评论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573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6E890">
      <w:pPr>
        <w:bidi w:val="0"/>
        <w:rPr>
          <w:rFonts w:hint="default"/>
          <w:lang w:eastAsia="zh-Hans"/>
        </w:rPr>
      </w:pPr>
    </w:p>
    <w:p w14:paraId="6D1281F1">
      <w:pPr>
        <w:tabs>
          <w:tab w:val="left" w:pos="1381"/>
        </w:tabs>
        <w:bidi w:val="0"/>
        <w:jc w:val="left"/>
        <w:rPr>
          <w:rFonts w:hint="default"/>
          <w:lang w:eastAsia="zh-Hans"/>
        </w:rPr>
      </w:pPr>
      <w:r>
        <w:rPr>
          <w:rFonts w:hint="default"/>
          <w:lang w:eastAsia="zh-Hans"/>
        </w:rPr>
        <w:tab/>
      </w:r>
    </w:p>
    <w:p w14:paraId="4F838F84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5" w:leftChars="0" w:hanging="425" w:firstLineChars="0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《科技日报》</w:t>
      </w:r>
      <w:r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  <w:t>-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Hans"/>
        </w:rPr>
        <w:t>Facebook官方账号</w:t>
      </w:r>
    </w:p>
    <w:p w14:paraId="4562F80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  <w:drawing>
          <wp:inline distT="0" distB="0" distL="114300" distR="114300">
            <wp:extent cx="3554095" cy="3837940"/>
            <wp:effectExtent l="0" t="0" r="1905" b="22860"/>
            <wp:docPr id="13" name="图片 13" descr="科技日报-Facebook官方账号-评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科技日报-Facebook官方账号-评论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54095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2E06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</w:pPr>
    </w:p>
    <w:p w14:paraId="7D09EEC2"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</w:p>
    <w:p w14:paraId="6AC1D991">
      <w:pPr>
        <w:bidi w:val="0"/>
        <w:rPr>
          <w:rFonts w:hint="default"/>
          <w:lang w:eastAsia="zh-Hans"/>
        </w:rPr>
      </w:pPr>
    </w:p>
    <w:p w14:paraId="0F17DCB2">
      <w:pPr>
        <w:bidi w:val="0"/>
        <w:rPr>
          <w:rFonts w:hint="default"/>
          <w:lang w:eastAsia="zh-Hans"/>
        </w:rPr>
      </w:pPr>
    </w:p>
    <w:p w14:paraId="13946942">
      <w:pPr>
        <w:bidi w:val="0"/>
        <w:rPr>
          <w:rFonts w:hint="default"/>
          <w:lang w:eastAsia="zh-Hans"/>
        </w:rPr>
      </w:pPr>
    </w:p>
    <w:p w14:paraId="48D88727">
      <w:pPr>
        <w:bidi w:val="0"/>
        <w:rPr>
          <w:rFonts w:hint="default"/>
          <w:lang w:eastAsia="zh-Hans"/>
        </w:rPr>
      </w:pPr>
    </w:p>
    <w:p w14:paraId="3C45E94B">
      <w:pPr>
        <w:bidi w:val="0"/>
        <w:rPr>
          <w:rFonts w:hint="default"/>
          <w:lang w:eastAsia="zh-Hans"/>
        </w:rPr>
      </w:pPr>
    </w:p>
    <w:p w14:paraId="0BB22B13">
      <w:pPr>
        <w:bidi w:val="0"/>
        <w:rPr>
          <w:rFonts w:hint="default"/>
          <w:lang w:eastAsia="zh-Hans"/>
        </w:rPr>
      </w:pPr>
    </w:p>
    <w:p w14:paraId="0BB7A248">
      <w:pPr>
        <w:bidi w:val="0"/>
        <w:rPr>
          <w:rFonts w:hint="default"/>
          <w:lang w:eastAsia="zh-Hans"/>
        </w:rPr>
      </w:pPr>
    </w:p>
    <w:p w14:paraId="156CCC2D">
      <w:pPr>
        <w:bidi w:val="0"/>
        <w:rPr>
          <w:rFonts w:hint="default"/>
          <w:lang w:eastAsia="zh-Hans"/>
        </w:rPr>
      </w:pPr>
    </w:p>
    <w:p w14:paraId="2B051BAF">
      <w:pPr>
        <w:bidi w:val="0"/>
        <w:rPr>
          <w:rFonts w:hint="default"/>
          <w:lang w:eastAsia="zh-Hans"/>
        </w:rPr>
      </w:pPr>
    </w:p>
    <w:p w14:paraId="0D98FF0E">
      <w:pPr>
        <w:bidi w:val="0"/>
        <w:rPr>
          <w:rFonts w:hint="default"/>
          <w:lang w:eastAsia="zh-Hans"/>
        </w:rPr>
      </w:pPr>
    </w:p>
    <w:p w14:paraId="15AF3BCE">
      <w:pPr>
        <w:bidi w:val="0"/>
        <w:rPr>
          <w:rFonts w:hint="default"/>
          <w:lang w:eastAsia="zh-Hans"/>
        </w:rPr>
      </w:pPr>
    </w:p>
    <w:p w14:paraId="309A6A47">
      <w:pPr>
        <w:bidi w:val="0"/>
        <w:rPr>
          <w:rFonts w:hint="default"/>
          <w:lang w:eastAsia="zh-Hans"/>
        </w:rPr>
      </w:pPr>
    </w:p>
    <w:p w14:paraId="75E189C0">
      <w:pPr>
        <w:bidi w:val="0"/>
        <w:rPr>
          <w:rFonts w:hint="default"/>
          <w:lang w:eastAsia="zh-Hans"/>
        </w:rPr>
      </w:pPr>
    </w:p>
    <w:p w14:paraId="2528137C">
      <w:pPr>
        <w:bidi w:val="0"/>
        <w:rPr>
          <w:rFonts w:hint="default"/>
          <w:lang w:eastAsia="zh-Hans"/>
        </w:rPr>
      </w:pPr>
    </w:p>
    <w:p w14:paraId="25B51741">
      <w:pPr>
        <w:bidi w:val="0"/>
        <w:rPr>
          <w:rFonts w:hint="default"/>
          <w:lang w:eastAsia="zh-Hans"/>
        </w:rPr>
      </w:pPr>
    </w:p>
    <w:p w14:paraId="5AA69FDB">
      <w:pPr>
        <w:bidi w:val="0"/>
        <w:rPr>
          <w:rFonts w:hint="default"/>
          <w:lang w:eastAsia="zh-Hans"/>
        </w:rPr>
      </w:pPr>
    </w:p>
    <w:p w14:paraId="0A0CFD71">
      <w:pPr>
        <w:bidi w:val="0"/>
        <w:rPr>
          <w:rFonts w:hint="default"/>
          <w:lang w:eastAsia="zh-Hans"/>
        </w:rPr>
      </w:pPr>
    </w:p>
    <w:p w14:paraId="0F17E957">
      <w:pPr>
        <w:bidi w:val="0"/>
        <w:rPr>
          <w:rFonts w:hint="default"/>
          <w:lang w:eastAsia="zh-Hans"/>
        </w:rPr>
      </w:pPr>
    </w:p>
    <w:p w14:paraId="72A6E5C6">
      <w:pPr>
        <w:tabs>
          <w:tab w:val="left" w:pos="760"/>
        </w:tabs>
        <w:bidi w:val="0"/>
        <w:jc w:val="left"/>
        <w:rPr>
          <w:rFonts w:hint="default"/>
          <w:lang w:eastAsia="zh-Hans"/>
        </w:rPr>
      </w:pPr>
    </w:p>
    <w:p w14:paraId="53916029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ind w:left="425" w:leftChars="0" w:hanging="425" w:firstLineChars="0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《科技日报》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Hans"/>
        </w:rPr>
        <w:t>-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Hans"/>
        </w:rPr>
        <w:t>Tiktok官方账号</w:t>
      </w:r>
    </w:p>
    <w:p w14:paraId="352C87A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tLeast"/>
        <w:jc w:val="both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eastAsia="zh-Hans"/>
        </w:rPr>
        <w:drawing>
          <wp:inline distT="0" distB="0" distL="114300" distR="114300">
            <wp:extent cx="3150870" cy="6427470"/>
            <wp:effectExtent l="0" t="0" r="24130" b="24130"/>
            <wp:docPr id="14" name="图片 14" descr="科技日报-Tiktok官方账号-评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科技日报-Tiktok官方账号-评论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642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610B01E9-C56C-4051-83E6-05CBE1CEB75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F19FA797-DD22-4DD7-8AC6-B58B02CC03BC}"/>
  </w:font>
  <w:font w:name="Times New Roman Bold">
    <w:altName w:val="Times New Roman"/>
    <w:panose1 w:val="02020603050405020304"/>
    <w:charset w:val="00"/>
    <w:family w:val="auto"/>
    <w:pitch w:val="default"/>
    <w:sig w:usb0="00000000" w:usb1="00000000" w:usb2="00000000" w:usb3="00000000" w:csb0="00000000" w:csb1="00000000"/>
    <w:embedRegular r:id="rId3" w:fontKey="{86E8F54D-30B8-4BBF-A931-1013EC497902}"/>
  </w:font>
  <w:font w:name="方正公文黑体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4" w:fontKey="{CC13D37B-7BBA-479E-A6AE-E64E744BFE38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CAEAB2B"/>
    <w:multiLevelType w:val="singleLevel"/>
    <w:tmpl w:val="BCAEAB2B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CBF80EB5"/>
    <w:multiLevelType w:val="singleLevel"/>
    <w:tmpl w:val="CBF80EB5"/>
    <w:lvl w:ilvl="0" w:tentative="0">
      <w:start w:val="1"/>
      <w:numFmt w:val="decimal"/>
      <w:lvlText w:val="(%1)"/>
      <w:lvlJc w:val="left"/>
      <w:pPr>
        <w:ind w:left="635" w:hanging="425"/>
      </w:pPr>
      <w:rPr>
        <w:rFonts w:hint="default" w:ascii="Times New Roman Bold" w:hAnsi="Times New Roman Bold" w:cs="Times New Roman Bold"/>
        <w:b/>
        <w:bCs/>
        <w:sz w:val="28"/>
        <w:szCs w:val="28"/>
      </w:rPr>
    </w:lvl>
  </w:abstractNum>
  <w:abstractNum w:abstractNumId="2">
    <w:nsid w:val="FF76C044"/>
    <w:multiLevelType w:val="singleLevel"/>
    <w:tmpl w:val="FF76C044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3">
    <w:nsid w:val="2C10CD36"/>
    <w:multiLevelType w:val="singleLevel"/>
    <w:tmpl w:val="2C10CD36"/>
    <w:lvl w:ilvl="0" w:tentative="0">
      <w:start w:val="1"/>
      <w:numFmt w:val="decimal"/>
      <w:suff w:val="nothing"/>
      <w:lvlText w:val="（%1）"/>
      <w:lvlJc w:val="left"/>
    </w:lvl>
  </w:abstractNum>
  <w:abstractNum w:abstractNumId="4">
    <w:nsid w:val="3AF52510"/>
    <w:multiLevelType w:val="singleLevel"/>
    <w:tmpl w:val="3AF52510"/>
    <w:lvl w:ilvl="0" w:tentative="0">
      <w:start w:val="1"/>
      <w:numFmt w:val="decimal"/>
      <w:lvlText w:val="(%1)"/>
      <w:lvlJc w:val="left"/>
      <w:pPr>
        <w:ind w:left="635" w:hanging="425"/>
      </w:pPr>
      <w:rPr>
        <w:rFonts w:hint="default" w:ascii="Times New Roman Bold" w:hAnsi="Times New Roman Bold" w:cs="Times New Roman Bold"/>
        <w:b/>
        <w:bCs/>
        <w:sz w:val="28"/>
        <w:szCs w:val="28"/>
      </w:rPr>
    </w:lvl>
  </w:abstractNum>
  <w:abstractNum w:abstractNumId="5">
    <w:nsid w:val="7AB1B909"/>
    <w:multiLevelType w:val="singleLevel"/>
    <w:tmpl w:val="7AB1B909"/>
    <w:lvl w:ilvl="0" w:tentative="0">
      <w:start w:val="2"/>
      <w:numFmt w:val="decimal"/>
      <w:suff w:val="space"/>
      <w:lvlText w:val="(%1)"/>
      <w:lvlJc w:val="left"/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EEFB511"/>
    <w:rsid w:val="15FD2694"/>
    <w:rsid w:val="17046187"/>
    <w:rsid w:val="1C9F5FA4"/>
    <w:rsid w:val="2697720F"/>
    <w:rsid w:val="27C67AA8"/>
    <w:rsid w:val="28456AE9"/>
    <w:rsid w:val="31BFEF6A"/>
    <w:rsid w:val="3DB14816"/>
    <w:rsid w:val="4F5B06FB"/>
    <w:rsid w:val="5CFDD609"/>
    <w:rsid w:val="608D4686"/>
    <w:rsid w:val="6CD70F29"/>
    <w:rsid w:val="6F9F1B7C"/>
    <w:rsid w:val="BFDBF15B"/>
    <w:rsid w:val="CFCFBD96"/>
    <w:rsid w:val="DF672D5B"/>
    <w:rsid w:val="EDF72845"/>
    <w:rsid w:val="FB761F96"/>
    <w:rsid w:val="FEED7B50"/>
    <w:rsid w:val="FEEFB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222</Words>
  <Characters>1329</Characters>
  <Lines>0</Lines>
  <Paragraphs>0</Paragraphs>
  <TotalTime>0</TotalTime>
  <ScaleCrop>false</ScaleCrop>
  <LinksUpToDate>false</LinksUpToDate>
  <CharactersWithSpaces>1339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2024-12-31T01:54:00Z</dcterms:created>
  <dc:creator>Диана</dc:creator>
  <cp:lastModifiedBy>Emma</cp:lastModifiedBy>
  <dcterms:modified xsi:type="dcterms:W3CDTF">2025-04-07T06:50:44Z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46A4542A48DF463DAEBCA8D505170590_13</vt:lpwstr>
  </property>
  <property fmtid="{D5CDD505-2E9C-101B-9397-08002B2CF9AE}" pid="4" name="KSOTemplateDocerSaveRecord">
    <vt:lpwstr>eyJoZGlkIjoiODNkZDY1NDU1NzgwMjI2MTcxOGRmOTAyYjIxODNiMmIiLCJ1c2VySWQiOiIyNDgxMjA1NjcifQ==</vt:lpwstr>
  </property>
</Properties>
</file>